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C6B81" w14:textId="4AEED96F" w:rsidR="00E879CA" w:rsidRDefault="00E879CA" w:rsidP="00E879CA">
      <w:pPr>
        <w:jc w:val="center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t>SNOMED International Anesthesia CRG</w:t>
      </w:r>
    </w:p>
    <w:p w14:paraId="48185C41" w14:textId="15F5DA83" w:rsidR="00E879CA" w:rsidRDefault="00E879CA" w:rsidP="00E879CA">
      <w:pPr>
        <w:jc w:val="center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en-US"/>
        </w:rPr>
        <w:t xml:space="preserve">Candidate qualifier values for clinical components of the Glasgow Coma Score and </w:t>
      </w:r>
      <w:proofErr w:type="spellStart"/>
      <w:r>
        <w:rPr>
          <w:sz w:val="28"/>
          <w:szCs w:val="28"/>
          <w:u w:val="single"/>
          <w:lang w:val="en-US"/>
        </w:rPr>
        <w:t>Mallampati</w:t>
      </w:r>
      <w:proofErr w:type="spellEnd"/>
      <w:r>
        <w:rPr>
          <w:sz w:val="28"/>
          <w:szCs w:val="28"/>
          <w:u w:val="single"/>
          <w:lang w:val="en-US"/>
        </w:rPr>
        <w:t xml:space="preserve"> Scale</w:t>
      </w:r>
    </w:p>
    <w:p w14:paraId="13CC905C" w14:textId="29CAD8D0" w:rsidR="00E879CA" w:rsidRDefault="00E879CA" w:rsidP="00E879CA">
      <w:pPr>
        <w:jc w:val="center"/>
        <w:rPr>
          <w:sz w:val="28"/>
          <w:szCs w:val="28"/>
          <w:u w:val="single"/>
          <w:lang w:val="en-US"/>
        </w:rPr>
      </w:pPr>
    </w:p>
    <w:p w14:paraId="65EC70A9" w14:textId="329496D9" w:rsidR="00E879CA" w:rsidRDefault="00E879CA" w:rsidP="00E879CA">
      <w:pPr>
        <w:rPr>
          <w:u w:val="single"/>
          <w:lang w:val="en-US"/>
        </w:rPr>
      </w:pPr>
      <w:r>
        <w:rPr>
          <w:u w:val="single"/>
          <w:lang w:val="en-US"/>
        </w:rPr>
        <w:t>Notes</w:t>
      </w:r>
    </w:p>
    <w:p w14:paraId="096BD914" w14:textId="09738A5E" w:rsidR="00E879CA" w:rsidRDefault="00E879CA" w:rsidP="00E879CA">
      <w:pPr>
        <w:rPr>
          <w:lang w:val="en-US"/>
        </w:rPr>
      </w:pPr>
    </w:p>
    <w:p w14:paraId="308FF12C" w14:textId="74EE0B5F" w:rsidR="00E879CA" w:rsidRDefault="00FC3CD6" w:rsidP="00FC3CD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FSN terms would take the form of P term (qualifier value)</w:t>
      </w:r>
    </w:p>
    <w:p w14:paraId="77CAA25E" w14:textId="2702F567" w:rsidR="00FC3CD6" w:rsidRDefault="00FC3CD6" w:rsidP="00FC3CD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Agreement is needed as to whether scale ordinal values are to be included in the clinical </w:t>
      </w:r>
      <w:proofErr w:type="gramStart"/>
      <w:r>
        <w:rPr>
          <w:lang w:val="en-US"/>
        </w:rPr>
        <w:t>descriptions</w:t>
      </w:r>
      <w:proofErr w:type="gramEnd"/>
    </w:p>
    <w:p w14:paraId="378D38BA" w14:textId="288E44B1" w:rsidR="00FC3CD6" w:rsidRPr="00FC3CD6" w:rsidRDefault="00FC3CD6" w:rsidP="00FC3CD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Agreement needed on terminology for when a component cannot be </w:t>
      </w:r>
      <w:proofErr w:type="gramStart"/>
      <w:r>
        <w:rPr>
          <w:lang w:val="en-US"/>
        </w:rPr>
        <w:t>assessed</w:t>
      </w:r>
      <w:proofErr w:type="gramEnd"/>
    </w:p>
    <w:p w14:paraId="6BCB588D" w14:textId="77777777" w:rsidR="00E879CA" w:rsidRDefault="00E879CA">
      <w:pPr>
        <w:rPr>
          <w:u w:val="single"/>
          <w:lang w:val="en-US"/>
        </w:rPr>
      </w:pPr>
    </w:p>
    <w:p w14:paraId="2B431C99" w14:textId="2765145F" w:rsidR="007F1B24" w:rsidRPr="00A66BDB" w:rsidRDefault="00A25822">
      <w:pPr>
        <w:rPr>
          <w:u w:val="single"/>
          <w:lang w:val="en-US"/>
        </w:rPr>
      </w:pPr>
      <w:r w:rsidRPr="00A66BDB">
        <w:rPr>
          <w:u w:val="single"/>
          <w:lang w:val="en-US"/>
        </w:rPr>
        <w:t>Finding values\Ordinal\Glasgow Coma Scale\Eye opening\</w:t>
      </w:r>
    </w:p>
    <w:p w14:paraId="1CF801A9" w14:textId="24145667" w:rsidR="00A25822" w:rsidRDefault="00A25822">
      <w:pPr>
        <w:rPr>
          <w:lang w:val="en-US"/>
        </w:rPr>
      </w:pPr>
      <w:r>
        <w:rPr>
          <w:lang w:val="en-US"/>
        </w:rPr>
        <w:t xml:space="preserve">P:  4 spontaneous </w:t>
      </w:r>
      <w:proofErr w:type="gramStart"/>
      <w:r>
        <w:rPr>
          <w:lang w:val="en-US"/>
        </w:rPr>
        <w:t>eye</w:t>
      </w:r>
      <w:proofErr w:type="gramEnd"/>
      <w:r>
        <w:rPr>
          <w:lang w:val="en-US"/>
        </w:rPr>
        <w:t xml:space="preserve"> opening</w:t>
      </w:r>
    </w:p>
    <w:p w14:paraId="3B436B62" w14:textId="45B8DB72" w:rsidR="00A25822" w:rsidRDefault="00A25822">
      <w:pPr>
        <w:rPr>
          <w:lang w:val="en-US"/>
        </w:rPr>
      </w:pPr>
      <w:r>
        <w:rPr>
          <w:lang w:val="en-US"/>
        </w:rPr>
        <w:t xml:space="preserve">D: 4 </w:t>
      </w:r>
      <w:proofErr w:type="gramStart"/>
      <w:r>
        <w:rPr>
          <w:lang w:val="en-US"/>
        </w:rPr>
        <w:t>eye</w:t>
      </w:r>
      <w:proofErr w:type="gramEnd"/>
      <w:r>
        <w:rPr>
          <w:lang w:val="en-US"/>
        </w:rPr>
        <w:t xml:space="preserve"> opening before stimulus</w:t>
      </w:r>
    </w:p>
    <w:p w14:paraId="5FC76D78" w14:textId="00BF7242" w:rsidR="00A25822" w:rsidRDefault="00A25822">
      <w:pPr>
        <w:rPr>
          <w:lang w:val="en-US"/>
        </w:rPr>
      </w:pPr>
    </w:p>
    <w:p w14:paraId="4B8F0366" w14:textId="1216BE2B" w:rsidR="00A25822" w:rsidRDefault="00A25822">
      <w:pPr>
        <w:rPr>
          <w:lang w:val="en-US"/>
        </w:rPr>
      </w:pPr>
      <w:r>
        <w:rPr>
          <w:lang w:val="en-US"/>
        </w:rPr>
        <w:t xml:space="preserve">P: 3 </w:t>
      </w:r>
      <w:proofErr w:type="gramStart"/>
      <w:r>
        <w:rPr>
          <w:lang w:val="en-US"/>
        </w:rPr>
        <w:t>eye</w:t>
      </w:r>
      <w:proofErr w:type="gramEnd"/>
      <w:r>
        <w:rPr>
          <w:lang w:val="en-US"/>
        </w:rPr>
        <w:t xml:space="preserve"> opening to sound</w:t>
      </w:r>
    </w:p>
    <w:p w14:paraId="0D8A2003" w14:textId="11EB04AB" w:rsidR="00A25822" w:rsidRDefault="00A25822">
      <w:pPr>
        <w:rPr>
          <w:lang w:val="en-US"/>
        </w:rPr>
      </w:pPr>
      <w:r>
        <w:rPr>
          <w:lang w:val="en-US"/>
        </w:rPr>
        <w:t xml:space="preserve">D: 3 eye opening after spoken or </w:t>
      </w:r>
      <w:proofErr w:type="gramStart"/>
      <w:r>
        <w:rPr>
          <w:lang w:val="en-US"/>
        </w:rPr>
        <w:t>shouted  request</w:t>
      </w:r>
      <w:proofErr w:type="gramEnd"/>
    </w:p>
    <w:p w14:paraId="001ED83C" w14:textId="247CEF9F" w:rsidR="00A25822" w:rsidRDefault="00A25822">
      <w:pPr>
        <w:rPr>
          <w:lang w:val="en-US"/>
        </w:rPr>
      </w:pPr>
      <w:r>
        <w:rPr>
          <w:lang w:val="en-US"/>
        </w:rPr>
        <w:t xml:space="preserve">S: 3 </w:t>
      </w:r>
      <w:proofErr w:type="gramStart"/>
      <w:r>
        <w:rPr>
          <w:lang w:val="en-US"/>
        </w:rPr>
        <w:t>eye</w:t>
      </w:r>
      <w:proofErr w:type="gramEnd"/>
      <w:r>
        <w:rPr>
          <w:lang w:val="en-US"/>
        </w:rPr>
        <w:t xml:space="preserve"> opening to command</w:t>
      </w:r>
    </w:p>
    <w:p w14:paraId="68015B82" w14:textId="172085A3" w:rsidR="00A66BDB" w:rsidRDefault="00A66BDB">
      <w:pPr>
        <w:rPr>
          <w:lang w:val="en-US"/>
        </w:rPr>
      </w:pPr>
    </w:p>
    <w:p w14:paraId="55B377E9" w14:textId="0C39D482" w:rsidR="00A66BDB" w:rsidRDefault="00A66BDB">
      <w:pPr>
        <w:rPr>
          <w:lang w:val="en-US"/>
        </w:rPr>
      </w:pPr>
      <w:r>
        <w:rPr>
          <w:lang w:val="en-US"/>
        </w:rPr>
        <w:t xml:space="preserve">P: 2 </w:t>
      </w:r>
      <w:proofErr w:type="gramStart"/>
      <w:r>
        <w:rPr>
          <w:lang w:val="en-US"/>
        </w:rPr>
        <w:t>eye</w:t>
      </w:r>
      <w:proofErr w:type="gramEnd"/>
      <w:r>
        <w:rPr>
          <w:lang w:val="en-US"/>
        </w:rPr>
        <w:t xml:space="preserve"> opening to pressure</w:t>
      </w:r>
    </w:p>
    <w:p w14:paraId="219A2392" w14:textId="5E133477" w:rsidR="00A66BDB" w:rsidRPr="00A66BDB" w:rsidRDefault="00A66BDB">
      <w:pPr>
        <w:rPr>
          <w:rFonts w:cstheme="minorHAnsi"/>
          <w:lang w:val="en-US"/>
        </w:rPr>
      </w:pPr>
      <w:r>
        <w:rPr>
          <w:lang w:val="en-US"/>
        </w:rPr>
        <w:t xml:space="preserve">D: </w:t>
      </w:r>
      <w:r w:rsidRPr="00A66BDB">
        <w:rPr>
          <w:lang w:val="en-US"/>
        </w:rPr>
        <w:t xml:space="preserve">2 </w:t>
      </w:r>
      <w:proofErr w:type="gramStart"/>
      <w:r w:rsidRPr="00A66BDB">
        <w:rPr>
          <w:rFonts w:cstheme="minorHAnsi"/>
        </w:rPr>
        <w:t>eye</w:t>
      </w:r>
      <w:proofErr w:type="gramEnd"/>
      <w:r w:rsidRPr="00A66BDB">
        <w:rPr>
          <w:rFonts w:cstheme="minorHAnsi"/>
        </w:rPr>
        <w:t xml:space="preserve"> opening after stimulus to </w:t>
      </w:r>
      <w:proofErr w:type="spellStart"/>
      <w:r w:rsidRPr="00A66BDB">
        <w:rPr>
          <w:rFonts w:cstheme="minorHAnsi"/>
        </w:rPr>
        <w:t>finger tip</w:t>
      </w:r>
      <w:proofErr w:type="spellEnd"/>
      <w:r w:rsidRPr="00A66BDB">
        <w:rPr>
          <w:rFonts w:cstheme="minorHAnsi"/>
        </w:rPr>
        <w:t>, trapezius or supraorbital notch</w:t>
      </w:r>
    </w:p>
    <w:p w14:paraId="4CA880A2" w14:textId="207D84F8" w:rsidR="00A25822" w:rsidRDefault="00A66BDB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S: 2 </w:t>
      </w:r>
      <w:proofErr w:type="gramStart"/>
      <w:r>
        <w:rPr>
          <w:rFonts w:cstheme="minorHAnsi"/>
          <w:lang w:val="en-US"/>
        </w:rPr>
        <w:t>eye</w:t>
      </w:r>
      <w:proofErr w:type="gramEnd"/>
      <w:r>
        <w:rPr>
          <w:rFonts w:cstheme="minorHAnsi"/>
          <w:lang w:val="en-US"/>
        </w:rPr>
        <w:t xml:space="preserve"> opening to pain (? Regard as obsolete)</w:t>
      </w:r>
    </w:p>
    <w:p w14:paraId="0A62DA57" w14:textId="0D5EF095" w:rsidR="00A66BDB" w:rsidRDefault="00A66BDB">
      <w:pPr>
        <w:rPr>
          <w:rFonts w:cstheme="minorHAnsi"/>
          <w:lang w:val="en-US"/>
        </w:rPr>
      </w:pPr>
    </w:p>
    <w:p w14:paraId="0E4047B8" w14:textId="0DE3C124" w:rsidR="00A66BDB" w:rsidRDefault="00A66BDB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1 no eye opening</w:t>
      </w:r>
    </w:p>
    <w:p w14:paraId="75752AE9" w14:textId="469E8564" w:rsidR="00A66BDB" w:rsidRDefault="00A66BDB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1 no eye opening at any time, no interfering factor</w:t>
      </w:r>
    </w:p>
    <w:p w14:paraId="4A702BE3" w14:textId="4C508625" w:rsidR="00A66BDB" w:rsidRDefault="00A66BDB">
      <w:pPr>
        <w:rPr>
          <w:rFonts w:cstheme="minorHAnsi"/>
          <w:lang w:val="en-US"/>
        </w:rPr>
      </w:pPr>
    </w:p>
    <w:p w14:paraId="48371BBF" w14:textId="03EEE596" w:rsidR="00A66BDB" w:rsidRDefault="00A66BDB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NT eye opening not testable</w:t>
      </w:r>
    </w:p>
    <w:p w14:paraId="7EEA5287" w14:textId="46989182" w:rsidR="00A66BDB" w:rsidRDefault="00A66BDB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NT eye closed by local factor</w:t>
      </w:r>
    </w:p>
    <w:p w14:paraId="6612FED7" w14:textId="285DBEF4" w:rsidR="00A66BDB" w:rsidRDefault="00A66BDB">
      <w:pPr>
        <w:rPr>
          <w:rFonts w:cstheme="minorHAnsi"/>
          <w:lang w:val="en-US"/>
        </w:rPr>
      </w:pPr>
    </w:p>
    <w:p w14:paraId="2F736B89" w14:textId="79F138E3" w:rsidR="00A66BDB" w:rsidRDefault="00A66BDB">
      <w:pPr>
        <w:rPr>
          <w:rFonts w:cstheme="minorHAnsi"/>
          <w:lang w:val="en-US"/>
        </w:rPr>
      </w:pPr>
    </w:p>
    <w:p w14:paraId="36205FAA" w14:textId="062283F1" w:rsidR="00A66BDB" w:rsidRPr="00821966" w:rsidRDefault="00A66BDB">
      <w:pPr>
        <w:rPr>
          <w:rFonts w:cstheme="minorHAnsi"/>
          <w:u w:val="single"/>
          <w:lang w:val="en-US"/>
        </w:rPr>
      </w:pPr>
      <w:r w:rsidRPr="00821966">
        <w:rPr>
          <w:rFonts w:cstheme="minorHAnsi"/>
          <w:u w:val="single"/>
          <w:lang w:val="en-US"/>
        </w:rPr>
        <w:t>Finding values\Ordinal\Glasgow Coma Scale\ Verbal response</w:t>
      </w:r>
    </w:p>
    <w:p w14:paraId="752C604E" w14:textId="7DB099D4" w:rsidR="00A66BDB" w:rsidRDefault="00A66BDB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P: 5 </w:t>
      </w:r>
      <w:r w:rsidR="004A7F48">
        <w:rPr>
          <w:rFonts w:cstheme="minorHAnsi"/>
          <w:lang w:val="en-US"/>
        </w:rPr>
        <w:t>orientated verbal response</w:t>
      </w:r>
    </w:p>
    <w:p w14:paraId="7B0A4443" w14:textId="4D632C07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D: 5 correctly gives name, </w:t>
      </w:r>
      <w:proofErr w:type="gramStart"/>
      <w:r>
        <w:rPr>
          <w:rFonts w:cstheme="minorHAnsi"/>
          <w:lang w:val="en-US"/>
        </w:rPr>
        <w:t>place</w:t>
      </w:r>
      <w:proofErr w:type="gramEnd"/>
      <w:r>
        <w:rPr>
          <w:rFonts w:cstheme="minorHAnsi"/>
          <w:lang w:val="en-US"/>
        </w:rPr>
        <w:t xml:space="preserve"> and date in verbal response</w:t>
      </w:r>
    </w:p>
    <w:p w14:paraId="709CF6E9" w14:textId="50B937D6" w:rsidR="004A7F48" w:rsidRDefault="004A7F48">
      <w:pPr>
        <w:rPr>
          <w:rFonts w:cstheme="minorHAnsi"/>
          <w:lang w:val="en-US"/>
        </w:rPr>
      </w:pPr>
    </w:p>
    <w:p w14:paraId="6C9FFBDC" w14:textId="22DFC7E8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4 confused verbal response</w:t>
      </w:r>
    </w:p>
    <w:p w14:paraId="7E04CC7F" w14:textId="56B6452F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4 verbal response communicates coherently but not orientated in time and place</w:t>
      </w:r>
    </w:p>
    <w:p w14:paraId="29890C78" w14:textId="09B01CC2" w:rsidR="004A7F48" w:rsidRDefault="004A7F48">
      <w:pPr>
        <w:rPr>
          <w:rFonts w:cstheme="minorHAnsi"/>
          <w:lang w:val="en-US"/>
        </w:rPr>
      </w:pPr>
    </w:p>
    <w:p w14:paraId="444BE4B1" w14:textId="52C7C587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3 verbal response single words</w:t>
      </w:r>
    </w:p>
    <w:p w14:paraId="47388695" w14:textId="07850D2C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3 verbal response intelligible single words</w:t>
      </w:r>
    </w:p>
    <w:p w14:paraId="1657018A" w14:textId="22E2D996" w:rsidR="004A7F48" w:rsidRDefault="004A7F48">
      <w:pPr>
        <w:rPr>
          <w:rFonts w:cstheme="minorHAnsi"/>
          <w:lang w:val="en-US"/>
        </w:rPr>
      </w:pPr>
    </w:p>
    <w:p w14:paraId="73C209C9" w14:textId="4B3B79F2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2 verbal response (incomprehensible) sounds</w:t>
      </w:r>
    </w:p>
    <w:p w14:paraId="43C228A2" w14:textId="7EBD0FE9" w:rsidR="004A7F48" w:rsidRDefault="004A7F48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2 only moans and groans in verbal response</w:t>
      </w:r>
    </w:p>
    <w:p w14:paraId="36186424" w14:textId="60C694B7" w:rsidR="004A7F48" w:rsidRDefault="004A7F48">
      <w:pPr>
        <w:rPr>
          <w:rFonts w:cstheme="minorHAnsi"/>
          <w:lang w:val="en-US"/>
        </w:rPr>
      </w:pPr>
    </w:p>
    <w:p w14:paraId="3D440FF1" w14:textId="33F3737B" w:rsidR="004A7F48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1 no verbal response</w:t>
      </w:r>
    </w:p>
    <w:p w14:paraId="1DA21106" w14:textId="479DD07A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1 no audible response with no interfering factor</w:t>
      </w:r>
    </w:p>
    <w:p w14:paraId="0C53B203" w14:textId="01E0E0D4" w:rsidR="00821966" w:rsidRDefault="00821966">
      <w:pPr>
        <w:rPr>
          <w:rFonts w:cstheme="minorHAnsi"/>
          <w:lang w:val="en-US"/>
        </w:rPr>
      </w:pPr>
    </w:p>
    <w:p w14:paraId="2B1DE049" w14:textId="5A340E62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NT verbal response not testable</w:t>
      </w:r>
    </w:p>
    <w:p w14:paraId="1A18B1BA" w14:textId="082DA955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NT factors interfering with communication in assessing verbal response</w:t>
      </w:r>
    </w:p>
    <w:p w14:paraId="5AC5CF95" w14:textId="4AC65EC4" w:rsidR="00821966" w:rsidRDefault="00821966">
      <w:pPr>
        <w:rPr>
          <w:rFonts w:cstheme="minorHAnsi"/>
          <w:lang w:val="en-US"/>
        </w:rPr>
      </w:pPr>
    </w:p>
    <w:p w14:paraId="372E53A7" w14:textId="467D878D" w:rsidR="00821966" w:rsidRDefault="00821966">
      <w:pPr>
        <w:rPr>
          <w:rFonts w:cstheme="minorHAnsi"/>
          <w:u w:val="single"/>
          <w:lang w:val="en-US"/>
        </w:rPr>
      </w:pPr>
      <w:r w:rsidRPr="00821966">
        <w:rPr>
          <w:rFonts w:cstheme="minorHAnsi"/>
          <w:u w:val="single"/>
          <w:lang w:val="en-US"/>
        </w:rPr>
        <w:t>Finding values\Ordinal\Glasgow Coma Scale\Best motor response</w:t>
      </w:r>
    </w:p>
    <w:p w14:paraId="58C6138C" w14:textId="41E8CE35" w:rsidR="00821966" w:rsidRDefault="00821966">
      <w:pPr>
        <w:rPr>
          <w:rFonts w:cstheme="minorHAnsi"/>
          <w:u w:val="single"/>
          <w:lang w:val="en-US"/>
        </w:rPr>
      </w:pPr>
    </w:p>
    <w:p w14:paraId="1B3B93C2" w14:textId="03C8A639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6 obeys commands</w:t>
      </w:r>
    </w:p>
    <w:p w14:paraId="439D88BC" w14:textId="39D39E2A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D: 6 obeys a </w:t>
      </w:r>
      <w:proofErr w:type="gramStart"/>
      <w:r>
        <w:rPr>
          <w:rFonts w:cstheme="minorHAnsi"/>
          <w:lang w:val="en-US"/>
        </w:rPr>
        <w:t>two part</w:t>
      </w:r>
      <w:proofErr w:type="gramEnd"/>
      <w:r>
        <w:rPr>
          <w:rFonts w:cstheme="minorHAnsi"/>
          <w:lang w:val="en-US"/>
        </w:rPr>
        <w:t xml:space="preserve"> request</w:t>
      </w:r>
    </w:p>
    <w:p w14:paraId="06678EC6" w14:textId="4DDCE96B" w:rsidR="00821966" w:rsidRDefault="00821966">
      <w:pPr>
        <w:rPr>
          <w:rFonts w:cstheme="minorHAnsi"/>
          <w:lang w:val="en-US"/>
        </w:rPr>
      </w:pPr>
    </w:p>
    <w:p w14:paraId="2EF37D26" w14:textId="24307D2F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5 motor response localizes to stimulus</w:t>
      </w:r>
    </w:p>
    <w:p w14:paraId="733F4525" w14:textId="5517828F" w:rsidR="00821966" w:rsidRDefault="00821966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5 motor response bringing hand(s) above clavicle in response to stimulus to head or neck</w:t>
      </w:r>
    </w:p>
    <w:p w14:paraId="01F88B4F" w14:textId="370503A2" w:rsidR="00DE05F9" w:rsidRDefault="00DE05F9">
      <w:pPr>
        <w:rPr>
          <w:rFonts w:cstheme="minorHAnsi"/>
          <w:lang w:val="en-US"/>
        </w:rPr>
      </w:pPr>
    </w:p>
    <w:p w14:paraId="56691E97" w14:textId="07C216A1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4 motor response normal flexion</w:t>
      </w:r>
    </w:p>
    <w:p w14:paraId="3BEACB98" w14:textId="2862A7F3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D: 4 motor response bends </w:t>
      </w:r>
      <w:proofErr w:type="gramStart"/>
      <w:r>
        <w:rPr>
          <w:rFonts w:cstheme="minorHAnsi"/>
          <w:lang w:val="en-US"/>
        </w:rPr>
        <w:t>arm</w:t>
      </w:r>
      <w:proofErr w:type="gramEnd"/>
      <w:r>
        <w:rPr>
          <w:rFonts w:cstheme="minorHAnsi"/>
          <w:lang w:val="en-US"/>
        </w:rPr>
        <w:t xml:space="preserve"> at elbow rapidly but features not predominantly abnormal</w:t>
      </w:r>
    </w:p>
    <w:p w14:paraId="6BD1E4D9" w14:textId="6E455549" w:rsidR="00DE05F9" w:rsidRDefault="00DE05F9">
      <w:pPr>
        <w:rPr>
          <w:rFonts w:cstheme="minorHAnsi"/>
          <w:lang w:val="en-US"/>
        </w:rPr>
      </w:pPr>
    </w:p>
    <w:p w14:paraId="74E5C67B" w14:textId="59E632A8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3 motor response abnormal flexion</w:t>
      </w:r>
    </w:p>
    <w:p w14:paraId="6F323A62" w14:textId="413A5C38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D: 3 motor response bends </w:t>
      </w:r>
      <w:proofErr w:type="gramStart"/>
      <w:r>
        <w:rPr>
          <w:rFonts w:cstheme="minorHAnsi"/>
          <w:lang w:val="en-US"/>
        </w:rPr>
        <w:t>arm</w:t>
      </w:r>
      <w:proofErr w:type="gramEnd"/>
      <w:r>
        <w:rPr>
          <w:rFonts w:cstheme="minorHAnsi"/>
          <w:lang w:val="en-US"/>
        </w:rPr>
        <w:t xml:space="preserve"> at elbow, but features clearly predominantly abnormal</w:t>
      </w:r>
    </w:p>
    <w:p w14:paraId="76F09B7E" w14:textId="078A3819" w:rsidR="00DE05F9" w:rsidRDefault="00DE05F9">
      <w:pPr>
        <w:rPr>
          <w:rFonts w:cstheme="minorHAnsi"/>
          <w:lang w:val="en-US"/>
        </w:rPr>
      </w:pPr>
    </w:p>
    <w:p w14:paraId="5C96CC5B" w14:textId="66E115B7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2 motor response extension</w:t>
      </w:r>
    </w:p>
    <w:p w14:paraId="640B08A9" w14:textId="4985FE79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2 motor response extends arm at elbow</w:t>
      </w:r>
    </w:p>
    <w:p w14:paraId="3480471E" w14:textId="38352310" w:rsidR="00DE05F9" w:rsidRDefault="00DE05F9">
      <w:pPr>
        <w:rPr>
          <w:rFonts w:cstheme="minorHAnsi"/>
          <w:lang w:val="en-US"/>
        </w:rPr>
      </w:pPr>
    </w:p>
    <w:p w14:paraId="698EFC7E" w14:textId="6D4F7A66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1 no motor response</w:t>
      </w:r>
    </w:p>
    <w:p w14:paraId="1D1798B6" w14:textId="3866DD05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D: 1 motor response no movement in arms or legs with no interfering factor</w:t>
      </w:r>
    </w:p>
    <w:p w14:paraId="5D39E307" w14:textId="10C7780F" w:rsidR="00DE05F9" w:rsidRDefault="00DE05F9">
      <w:pPr>
        <w:rPr>
          <w:rFonts w:cstheme="minorHAnsi"/>
          <w:lang w:val="en-US"/>
        </w:rPr>
      </w:pPr>
    </w:p>
    <w:p w14:paraId="4F559C3C" w14:textId="1E6531E9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NT motor response not testable</w:t>
      </w:r>
    </w:p>
    <w:p w14:paraId="2B38759D" w14:textId="77D09EF7" w:rsidR="00DE05F9" w:rsidRDefault="00DE05F9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D: NT motor response not testable due to paralysis or </w:t>
      </w:r>
      <w:proofErr w:type="gramStart"/>
      <w:r>
        <w:rPr>
          <w:rFonts w:cstheme="minorHAnsi"/>
          <w:lang w:val="en-US"/>
        </w:rPr>
        <w:t>other</w:t>
      </w:r>
      <w:proofErr w:type="gramEnd"/>
      <w:r>
        <w:rPr>
          <w:rFonts w:cstheme="minorHAnsi"/>
          <w:lang w:val="en-US"/>
        </w:rPr>
        <w:t xml:space="preserve"> interfering factor</w:t>
      </w:r>
    </w:p>
    <w:p w14:paraId="196F5A20" w14:textId="5FE142C8" w:rsidR="00DE05F9" w:rsidRDefault="00DE05F9">
      <w:pPr>
        <w:rPr>
          <w:rFonts w:cstheme="minorHAnsi"/>
          <w:lang w:val="en-US"/>
        </w:rPr>
      </w:pPr>
    </w:p>
    <w:p w14:paraId="5FCBE598" w14:textId="2C33EA7C" w:rsidR="00DE05F9" w:rsidRDefault="00DE05F9">
      <w:pPr>
        <w:rPr>
          <w:rFonts w:cstheme="minorHAnsi"/>
          <w:lang w:val="en-US"/>
        </w:rPr>
      </w:pPr>
    </w:p>
    <w:p w14:paraId="5EB770F6" w14:textId="3E756602" w:rsidR="00DE05F9" w:rsidRDefault="00DE05F9">
      <w:pPr>
        <w:rPr>
          <w:rFonts w:cstheme="minorHAnsi"/>
          <w:lang w:val="en-US"/>
        </w:rPr>
      </w:pPr>
    </w:p>
    <w:p w14:paraId="38D72FFF" w14:textId="69500DF3" w:rsidR="00DE05F9" w:rsidRDefault="00DE05F9">
      <w:pPr>
        <w:rPr>
          <w:rFonts w:cstheme="minorHAnsi"/>
          <w:b/>
          <w:bCs/>
          <w:lang w:val="en-US"/>
        </w:rPr>
      </w:pPr>
      <w:proofErr w:type="spellStart"/>
      <w:r w:rsidRPr="00DE05F9">
        <w:rPr>
          <w:rFonts w:cstheme="minorHAnsi"/>
          <w:b/>
          <w:bCs/>
          <w:lang w:val="en-US"/>
        </w:rPr>
        <w:t>Mallampati</w:t>
      </w:r>
      <w:proofErr w:type="spellEnd"/>
      <w:r w:rsidRPr="00DE05F9">
        <w:rPr>
          <w:rFonts w:cstheme="minorHAnsi"/>
          <w:b/>
          <w:bCs/>
          <w:lang w:val="en-US"/>
        </w:rPr>
        <w:t xml:space="preserve"> Scale</w:t>
      </w:r>
    </w:p>
    <w:p w14:paraId="3F341625" w14:textId="4C424E60" w:rsidR="00DE05F9" w:rsidRDefault="00DE05F9">
      <w:pPr>
        <w:rPr>
          <w:rFonts w:cstheme="minorHAnsi"/>
          <w:b/>
          <w:bCs/>
          <w:lang w:val="en-US"/>
        </w:rPr>
      </w:pPr>
    </w:p>
    <w:p w14:paraId="26C596E9" w14:textId="15A7576F" w:rsidR="00DE05F9" w:rsidRDefault="00DE05F9">
      <w:pPr>
        <w:rPr>
          <w:rFonts w:cstheme="minorHAnsi"/>
          <w:u w:val="single"/>
          <w:lang w:val="en-US"/>
        </w:rPr>
      </w:pPr>
      <w:r>
        <w:rPr>
          <w:rFonts w:cstheme="minorHAnsi"/>
          <w:u w:val="single"/>
          <w:lang w:val="en-US"/>
        </w:rPr>
        <w:t>Finding values\ordinal\</w:t>
      </w:r>
      <w:proofErr w:type="spellStart"/>
      <w:r>
        <w:rPr>
          <w:rFonts w:cstheme="minorHAnsi"/>
          <w:u w:val="single"/>
          <w:lang w:val="en-US"/>
        </w:rPr>
        <w:t>Mallampati</w:t>
      </w:r>
      <w:proofErr w:type="spellEnd"/>
      <w:r>
        <w:rPr>
          <w:rFonts w:cstheme="minorHAnsi"/>
          <w:u w:val="single"/>
          <w:lang w:val="en-US"/>
        </w:rPr>
        <w:t xml:space="preserve"> scale\</w:t>
      </w:r>
    </w:p>
    <w:p w14:paraId="4FD203AE" w14:textId="63D42CD5" w:rsidR="000E2121" w:rsidRDefault="000E2121">
      <w:pPr>
        <w:rPr>
          <w:rFonts w:cstheme="minorHAnsi"/>
          <w:u w:val="single"/>
          <w:lang w:val="en-US"/>
        </w:rPr>
      </w:pPr>
    </w:p>
    <w:p w14:paraId="5DC8D29A" w14:textId="0BA8768B" w:rsidR="000E2121" w:rsidRDefault="000E2121">
      <w:pPr>
        <w:rPr>
          <w:rFonts w:cstheme="minorHAnsi"/>
          <w:u w:val="single"/>
          <w:lang w:val="en-US"/>
        </w:rPr>
      </w:pPr>
      <w:r>
        <w:rPr>
          <w:rFonts w:cstheme="minorHAnsi"/>
          <w:u w:val="single"/>
          <w:lang w:val="en-US"/>
        </w:rPr>
        <w:t>Grade 1</w:t>
      </w:r>
    </w:p>
    <w:p w14:paraId="58D8572C" w14:textId="77777777" w:rsidR="000E2121" w:rsidRDefault="000E2121">
      <w:pPr>
        <w:rPr>
          <w:rFonts w:cstheme="minorHAnsi"/>
          <w:u w:val="single"/>
          <w:lang w:val="en-US"/>
        </w:rPr>
      </w:pPr>
    </w:p>
    <w:p w14:paraId="37B53347" w14:textId="59936EE0" w:rsidR="000E2121" w:rsidRPr="000E2121" w:rsidRDefault="000E2121">
      <w:pPr>
        <w:rPr>
          <w:rFonts w:ascii="Helvetica" w:hAnsi="Helvetica" w:cs="Helvetica"/>
          <w:sz w:val="18"/>
          <w:szCs w:val="18"/>
          <w:shd w:val="clear" w:color="auto" w:fill="FFFFFF"/>
        </w:rPr>
      </w:pPr>
      <w:r w:rsidRPr="000E2121">
        <w:rPr>
          <w:rFonts w:cstheme="minorHAnsi"/>
          <w:lang w:val="en-US"/>
        </w:rPr>
        <w:t xml:space="preserve">P:  </w:t>
      </w:r>
      <w:r w:rsidRPr="000E2121">
        <w:rPr>
          <w:rFonts w:cstheme="minorHAnsi"/>
          <w:shd w:val="clear" w:color="auto" w:fill="FFFFFF"/>
        </w:rPr>
        <w:t xml:space="preserve">Visible soft palate, </w:t>
      </w:r>
      <w:r w:rsidR="00E879CA">
        <w:rPr>
          <w:rFonts w:cstheme="minorHAnsi"/>
          <w:shd w:val="clear" w:color="auto" w:fill="FFFFFF"/>
        </w:rPr>
        <w:t xml:space="preserve">tonsillar </w:t>
      </w:r>
      <w:proofErr w:type="spellStart"/>
      <w:r w:rsidRPr="000E2121">
        <w:rPr>
          <w:rFonts w:cstheme="minorHAnsi"/>
          <w:shd w:val="clear" w:color="auto" w:fill="FFFFFF"/>
        </w:rPr>
        <w:t>fauces</w:t>
      </w:r>
      <w:proofErr w:type="spellEnd"/>
      <w:r w:rsidRPr="000E2121">
        <w:rPr>
          <w:rFonts w:cstheme="minorHAnsi"/>
          <w:shd w:val="clear" w:color="auto" w:fill="FFFFFF"/>
        </w:rPr>
        <w:t xml:space="preserve">, uvula </w:t>
      </w:r>
      <w:proofErr w:type="spellStart"/>
      <w:r w:rsidRPr="000E2121">
        <w:rPr>
          <w:rFonts w:cstheme="minorHAnsi"/>
          <w:shd w:val="clear" w:color="auto" w:fill="FFFFFF"/>
        </w:rPr>
        <w:t>palatina</w:t>
      </w:r>
      <w:proofErr w:type="spellEnd"/>
      <w:r w:rsidRPr="000E2121">
        <w:rPr>
          <w:rFonts w:cstheme="minorHAnsi"/>
          <w:shd w:val="clear" w:color="auto" w:fill="FFFFFF"/>
        </w:rPr>
        <w:t xml:space="preserve">, </w:t>
      </w:r>
      <w:proofErr w:type="spellStart"/>
      <w:r w:rsidRPr="000E2121">
        <w:rPr>
          <w:rFonts w:cstheme="minorHAnsi"/>
          <w:shd w:val="clear" w:color="auto" w:fill="FFFFFF"/>
        </w:rPr>
        <w:t>glossopalatine</w:t>
      </w:r>
      <w:proofErr w:type="spellEnd"/>
      <w:r w:rsidRPr="000E2121">
        <w:rPr>
          <w:rFonts w:cstheme="minorHAnsi"/>
          <w:shd w:val="clear" w:color="auto" w:fill="FFFFFF"/>
        </w:rPr>
        <w:t xml:space="preserve"> arch and </w:t>
      </w:r>
      <w:proofErr w:type="spellStart"/>
      <w:r w:rsidRPr="000E2121">
        <w:rPr>
          <w:rFonts w:cstheme="minorHAnsi"/>
          <w:shd w:val="clear" w:color="auto" w:fill="FFFFFF"/>
        </w:rPr>
        <w:t>pharyngopalatine</w:t>
      </w:r>
      <w:proofErr w:type="spellEnd"/>
      <w:r w:rsidRPr="000E2121">
        <w:rPr>
          <w:rFonts w:cstheme="minorHAnsi"/>
          <w:shd w:val="clear" w:color="auto" w:fill="FFFFFF"/>
        </w:rPr>
        <w:t xml:space="preserve"> arch</w:t>
      </w:r>
      <w:r w:rsidRPr="000E2121">
        <w:rPr>
          <w:rFonts w:ascii="Helvetica" w:hAnsi="Helvetica" w:cs="Helvetica"/>
          <w:sz w:val="18"/>
          <w:szCs w:val="18"/>
          <w:shd w:val="clear" w:color="auto" w:fill="FFFFFF"/>
        </w:rPr>
        <w:t> </w:t>
      </w:r>
    </w:p>
    <w:p w14:paraId="3E6E9C07" w14:textId="494B7952" w:rsidR="000E2121" w:rsidRPr="000E2121" w:rsidRDefault="000E2121">
      <w:pPr>
        <w:rPr>
          <w:rFonts w:cstheme="minorHAnsi"/>
          <w:shd w:val="clear" w:color="auto" w:fill="FFFFFF"/>
        </w:rPr>
      </w:pPr>
      <w:r w:rsidRPr="000E2121">
        <w:rPr>
          <w:rFonts w:cstheme="minorHAnsi"/>
          <w:shd w:val="clear" w:color="auto" w:fill="FFFFFF"/>
        </w:rPr>
        <w:t xml:space="preserve">D:  On oral examination full visualisation of the soft palate, uvula </w:t>
      </w:r>
      <w:proofErr w:type="spellStart"/>
      <w:r w:rsidRPr="000E2121">
        <w:rPr>
          <w:rFonts w:cstheme="minorHAnsi"/>
          <w:shd w:val="clear" w:color="auto" w:fill="FFFFFF"/>
        </w:rPr>
        <w:t>palatina</w:t>
      </w:r>
      <w:proofErr w:type="spellEnd"/>
      <w:r w:rsidRPr="000E2121">
        <w:rPr>
          <w:rFonts w:cstheme="minorHAnsi"/>
          <w:shd w:val="clear" w:color="auto" w:fill="FFFFFF"/>
        </w:rPr>
        <w:t xml:space="preserve">, </w:t>
      </w:r>
      <w:proofErr w:type="spellStart"/>
      <w:r w:rsidRPr="000E2121">
        <w:rPr>
          <w:rFonts w:cstheme="minorHAnsi"/>
          <w:shd w:val="clear" w:color="auto" w:fill="FFFFFF"/>
        </w:rPr>
        <w:t>glossopalatine</w:t>
      </w:r>
      <w:proofErr w:type="spellEnd"/>
      <w:r w:rsidRPr="000E2121">
        <w:rPr>
          <w:rFonts w:cstheme="minorHAnsi"/>
          <w:shd w:val="clear" w:color="auto" w:fill="FFFFFF"/>
        </w:rPr>
        <w:t xml:space="preserve"> arch and </w:t>
      </w:r>
      <w:proofErr w:type="spellStart"/>
      <w:r w:rsidRPr="000E2121">
        <w:rPr>
          <w:rFonts w:cstheme="minorHAnsi"/>
          <w:shd w:val="clear" w:color="auto" w:fill="FFFFFF"/>
        </w:rPr>
        <w:t>pharyngopalatine</w:t>
      </w:r>
      <w:proofErr w:type="spellEnd"/>
      <w:r w:rsidRPr="000E2121">
        <w:rPr>
          <w:rFonts w:cstheme="minorHAnsi"/>
          <w:shd w:val="clear" w:color="auto" w:fill="FFFFFF"/>
        </w:rPr>
        <w:t xml:space="preserve"> arch</w:t>
      </w:r>
    </w:p>
    <w:p w14:paraId="6F7A0AD7" w14:textId="7E951CAB" w:rsidR="000E2121" w:rsidRDefault="000E2121">
      <w:pPr>
        <w:rPr>
          <w:rFonts w:cstheme="minorHAnsi"/>
          <w:shd w:val="clear" w:color="auto" w:fill="FFFFFF"/>
        </w:rPr>
      </w:pPr>
      <w:r w:rsidRPr="000E2121">
        <w:rPr>
          <w:rFonts w:cstheme="minorHAnsi"/>
          <w:shd w:val="clear" w:color="auto" w:fill="FFFFFF"/>
        </w:rPr>
        <w:t xml:space="preserve">S: Visible soft palate, </w:t>
      </w:r>
      <w:proofErr w:type="spellStart"/>
      <w:r w:rsidRPr="000E2121">
        <w:rPr>
          <w:rFonts w:cstheme="minorHAnsi"/>
          <w:shd w:val="clear" w:color="auto" w:fill="FFFFFF"/>
        </w:rPr>
        <w:t>fauces</w:t>
      </w:r>
      <w:proofErr w:type="spellEnd"/>
      <w:r w:rsidRPr="000E2121">
        <w:rPr>
          <w:rFonts w:cstheme="minorHAnsi"/>
          <w:shd w:val="clear" w:color="auto" w:fill="FFFFFF"/>
        </w:rPr>
        <w:t>, uvula, anterior and posterior pillars</w:t>
      </w:r>
    </w:p>
    <w:p w14:paraId="3979C103" w14:textId="0EEE515B" w:rsidR="000E2121" w:rsidRDefault="000E2121">
      <w:pPr>
        <w:rPr>
          <w:rFonts w:cstheme="minorHAnsi"/>
          <w:shd w:val="clear" w:color="auto" w:fill="FFFFFF"/>
        </w:rPr>
      </w:pPr>
    </w:p>
    <w:p w14:paraId="67B3CB8D" w14:textId="7B53F456" w:rsidR="000E2121" w:rsidRDefault="000E2121">
      <w:pPr>
        <w:rPr>
          <w:rFonts w:cstheme="minorHAnsi"/>
          <w:u w:val="single"/>
          <w:shd w:val="clear" w:color="auto" w:fill="FFFFFF"/>
        </w:rPr>
      </w:pPr>
      <w:r w:rsidRPr="000E2121">
        <w:rPr>
          <w:rFonts w:cstheme="minorHAnsi"/>
          <w:u w:val="single"/>
          <w:shd w:val="clear" w:color="auto" w:fill="FFFFFF"/>
        </w:rPr>
        <w:t>Grade 2</w:t>
      </w:r>
    </w:p>
    <w:p w14:paraId="5ED18831" w14:textId="2762B0DF" w:rsidR="000E2121" w:rsidRDefault="000E2121">
      <w:pPr>
        <w:rPr>
          <w:rFonts w:cstheme="minorHAnsi"/>
          <w:u w:val="single"/>
          <w:shd w:val="clear" w:color="auto" w:fill="FFFFFF"/>
        </w:rPr>
      </w:pPr>
    </w:p>
    <w:p w14:paraId="1028122A" w14:textId="3BD49B65" w:rsidR="000E2121" w:rsidRDefault="00E879CA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P: Visible soft palate, tonsillar </w:t>
      </w:r>
      <w:proofErr w:type="spellStart"/>
      <w:r>
        <w:rPr>
          <w:rFonts w:cstheme="minorHAnsi"/>
          <w:shd w:val="clear" w:color="auto" w:fill="FFFFFF"/>
        </w:rPr>
        <w:t>fauces</w:t>
      </w:r>
      <w:proofErr w:type="spellEnd"/>
      <w:r>
        <w:rPr>
          <w:rFonts w:cstheme="minorHAnsi"/>
          <w:shd w:val="clear" w:color="auto" w:fill="FFFFFF"/>
        </w:rPr>
        <w:t xml:space="preserve"> and uvula </w:t>
      </w:r>
      <w:proofErr w:type="spellStart"/>
      <w:r>
        <w:rPr>
          <w:rFonts w:cstheme="minorHAnsi"/>
          <w:shd w:val="clear" w:color="auto" w:fill="FFFFFF"/>
        </w:rPr>
        <w:t>palatina</w:t>
      </w:r>
      <w:proofErr w:type="spellEnd"/>
    </w:p>
    <w:p w14:paraId="665A4AC7" w14:textId="41124EAA" w:rsidR="00E879CA" w:rsidRDefault="00E879CA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D: On oral examination visualisation of the soft palate, tonsillar </w:t>
      </w:r>
      <w:proofErr w:type="spellStart"/>
      <w:r>
        <w:rPr>
          <w:rFonts w:cstheme="minorHAnsi"/>
          <w:shd w:val="clear" w:color="auto" w:fill="FFFFFF"/>
        </w:rPr>
        <w:t>fauces</w:t>
      </w:r>
      <w:proofErr w:type="spellEnd"/>
      <w:r>
        <w:rPr>
          <w:rFonts w:cstheme="minorHAnsi"/>
          <w:shd w:val="clear" w:color="auto" w:fill="FFFFFF"/>
        </w:rPr>
        <w:t xml:space="preserve"> and uvula </w:t>
      </w:r>
      <w:proofErr w:type="spellStart"/>
      <w:r>
        <w:rPr>
          <w:rFonts w:cstheme="minorHAnsi"/>
          <w:shd w:val="clear" w:color="auto" w:fill="FFFFFF"/>
        </w:rPr>
        <w:t>palatina</w:t>
      </w:r>
      <w:proofErr w:type="spellEnd"/>
    </w:p>
    <w:p w14:paraId="7660A89F" w14:textId="7020B2F1" w:rsidR="00E879CA" w:rsidRDefault="00E879CA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S: Visible soft palate, </w:t>
      </w:r>
      <w:proofErr w:type="spellStart"/>
      <w:r>
        <w:rPr>
          <w:rFonts w:cstheme="minorHAnsi"/>
          <w:shd w:val="clear" w:color="auto" w:fill="FFFFFF"/>
        </w:rPr>
        <w:t>fauces</w:t>
      </w:r>
      <w:proofErr w:type="spellEnd"/>
      <w:r>
        <w:rPr>
          <w:rFonts w:cstheme="minorHAnsi"/>
          <w:shd w:val="clear" w:color="auto" w:fill="FFFFFF"/>
        </w:rPr>
        <w:t xml:space="preserve"> and uvula</w:t>
      </w:r>
    </w:p>
    <w:p w14:paraId="317DBFA9" w14:textId="402E96D4" w:rsidR="00E879CA" w:rsidRDefault="00E879CA">
      <w:pPr>
        <w:rPr>
          <w:rFonts w:cstheme="minorHAnsi"/>
          <w:shd w:val="clear" w:color="auto" w:fill="FFFFFF"/>
        </w:rPr>
      </w:pPr>
    </w:p>
    <w:p w14:paraId="565D1416" w14:textId="2835D1CD" w:rsidR="00E879CA" w:rsidRPr="00E879CA" w:rsidRDefault="00E879CA">
      <w:pPr>
        <w:rPr>
          <w:rFonts w:cstheme="minorHAnsi"/>
          <w:u w:val="single"/>
          <w:shd w:val="clear" w:color="auto" w:fill="FFFFFF"/>
        </w:rPr>
      </w:pPr>
      <w:r w:rsidRPr="00E879CA">
        <w:rPr>
          <w:rFonts w:cstheme="minorHAnsi"/>
          <w:u w:val="single"/>
          <w:shd w:val="clear" w:color="auto" w:fill="FFFFFF"/>
        </w:rPr>
        <w:t>Grade 3</w:t>
      </w:r>
    </w:p>
    <w:p w14:paraId="33BE69BC" w14:textId="2AEB16FB" w:rsidR="00E879CA" w:rsidRDefault="00E879CA">
      <w:pPr>
        <w:rPr>
          <w:rFonts w:cstheme="minorHAnsi"/>
          <w:shd w:val="clear" w:color="auto" w:fill="FFFFFF"/>
        </w:rPr>
      </w:pPr>
    </w:p>
    <w:p w14:paraId="17DD722E" w14:textId="27CB54EF" w:rsidR="00E879CA" w:rsidRDefault="00E879CA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P: Visible soft palate and base of uvula </w:t>
      </w:r>
      <w:proofErr w:type="spellStart"/>
      <w:r>
        <w:rPr>
          <w:rFonts w:cstheme="minorHAnsi"/>
          <w:shd w:val="clear" w:color="auto" w:fill="FFFFFF"/>
        </w:rPr>
        <w:t>palatina</w:t>
      </w:r>
      <w:proofErr w:type="spellEnd"/>
    </w:p>
    <w:p w14:paraId="3E860B39" w14:textId="71186A18" w:rsidR="00E879CA" w:rsidRDefault="00E879CA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D: On oral examination visualisation of the soft palate and base of the uvula </w:t>
      </w:r>
      <w:proofErr w:type="spellStart"/>
      <w:r>
        <w:rPr>
          <w:rFonts w:cstheme="minorHAnsi"/>
          <w:shd w:val="clear" w:color="auto" w:fill="FFFFFF"/>
        </w:rPr>
        <w:t>palatina</w:t>
      </w:r>
      <w:proofErr w:type="spellEnd"/>
    </w:p>
    <w:p w14:paraId="50AB1CA5" w14:textId="09DA64B9" w:rsidR="00E879CA" w:rsidRDefault="00E879CA">
      <w:p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S: Visible soft palate and base of uvula</w:t>
      </w:r>
    </w:p>
    <w:p w14:paraId="1A56BBF7" w14:textId="0C75B366" w:rsidR="00E879CA" w:rsidRDefault="00E879CA">
      <w:pPr>
        <w:rPr>
          <w:rFonts w:cstheme="minorHAnsi"/>
          <w:shd w:val="clear" w:color="auto" w:fill="FFFFFF"/>
        </w:rPr>
      </w:pPr>
    </w:p>
    <w:p w14:paraId="2CAF77E1" w14:textId="77777777" w:rsidR="00E879CA" w:rsidRDefault="00E879CA">
      <w:pPr>
        <w:rPr>
          <w:rFonts w:cstheme="minorHAnsi"/>
          <w:shd w:val="clear" w:color="auto" w:fill="FFFFFF"/>
        </w:rPr>
      </w:pPr>
    </w:p>
    <w:p w14:paraId="1A6FFA2B" w14:textId="6296CCF3" w:rsidR="00E879CA" w:rsidRDefault="00E879CA">
      <w:pPr>
        <w:rPr>
          <w:rFonts w:cstheme="minorHAnsi"/>
          <w:u w:val="single"/>
          <w:shd w:val="clear" w:color="auto" w:fill="FFFFFF"/>
        </w:rPr>
      </w:pPr>
      <w:r w:rsidRPr="00E879CA">
        <w:rPr>
          <w:rFonts w:cstheme="minorHAnsi"/>
          <w:u w:val="single"/>
          <w:shd w:val="clear" w:color="auto" w:fill="FFFFFF"/>
        </w:rPr>
        <w:t>Grade 4</w:t>
      </w:r>
    </w:p>
    <w:p w14:paraId="4E417ACA" w14:textId="77777777" w:rsidR="00E879CA" w:rsidRPr="00E879CA" w:rsidRDefault="00E879CA">
      <w:pPr>
        <w:rPr>
          <w:rFonts w:cstheme="minorHAnsi"/>
          <w:u w:val="single"/>
          <w:lang w:val="en-US"/>
        </w:rPr>
      </w:pPr>
    </w:p>
    <w:p w14:paraId="7BBA606C" w14:textId="462A23A4" w:rsidR="00DE05F9" w:rsidRDefault="00E879CA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P: Soft palate not visible</w:t>
      </w:r>
    </w:p>
    <w:p w14:paraId="0E1B3E1A" w14:textId="04748A63" w:rsidR="00E879CA" w:rsidRDefault="00E879CA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D: On oral examination </w:t>
      </w:r>
      <w:proofErr w:type="gramStart"/>
      <w:r>
        <w:rPr>
          <w:rFonts w:cstheme="minorHAnsi"/>
          <w:lang w:val="en-US"/>
        </w:rPr>
        <w:t>only</w:t>
      </w:r>
      <w:proofErr w:type="gramEnd"/>
      <w:r>
        <w:rPr>
          <w:rFonts w:cstheme="minorHAnsi"/>
          <w:lang w:val="en-US"/>
        </w:rPr>
        <w:t xml:space="preserve"> the hard palate can be visualized, the soft palate is not visualized</w:t>
      </w:r>
    </w:p>
    <w:p w14:paraId="19E44BAC" w14:textId="61579864" w:rsidR="00E879CA" w:rsidRPr="000E2121" w:rsidRDefault="00E879CA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S: Only hard palate visible</w:t>
      </w:r>
    </w:p>
    <w:p w14:paraId="746466BD" w14:textId="77777777" w:rsidR="00821966" w:rsidRPr="000E2121" w:rsidRDefault="00821966">
      <w:pPr>
        <w:rPr>
          <w:rFonts w:cstheme="minorHAnsi"/>
          <w:lang w:val="en-US"/>
        </w:rPr>
      </w:pPr>
    </w:p>
    <w:p w14:paraId="5D22EFEC" w14:textId="77777777" w:rsidR="00A66BDB" w:rsidRPr="000E2121" w:rsidRDefault="00A66BDB">
      <w:pPr>
        <w:rPr>
          <w:rFonts w:cstheme="minorHAnsi"/>
          <w:lang w:val="en-US"/>
        </w:rPr>
      </w:pPr>
    </w:p>
    <w:p w14:paraId="108F7F38" w14:textId="77777777" w:rsidR="00A25822" w:rsidRPr="000E2121" w:rsidRDefault="00A25822">
      <w:pPr>
        <w:rPr>
          <w:lang w:val="en-US"/>
        </w:rPr>
      </w:pPr>
    </w:p>
    <w:p w14:paraId="79E11A8F" w14:textId="497AC76F" w:rsidR="00A25822" w:rsidRPr="000E2121" w:rsidRDefault="00A25822">
      <w:pPr>
        <w:rPr>
          <w:lang w:val="en-US"/>
        </w:rPr>
      </w:pPr>
    </w:p>
    <w:p w14:paraId="18834885" w14:textId="77777777" w:rsidR="00A25822" w:rsidRPr="000E2121" w:rsidRDefault="00A25822"/>
    <w:sectPr w:rsidR="00A25822" w:rsidRPr="000E2121" w:rsidSect="007F1B2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005C1E"/>
    <w:multiLevelType w:val="hybridMultilevel"/>
    <w:tmpl w:val="6FE2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25822"/>
    <w:rsid w:val="000E2121"/>
    <w:rsid w:val="004A486C"/>
    <w:rsid w:val="004A7B89"/>
    <w:rsid w:val="004A7F48"/>
    <w:rsid w:val="007F1B24"/>
    <w:rsid w:val="00821966"/>
    <w:rsid w:val="00A25822"/>
    <w:rsid w:val="00A66BDB"/>
    <w:rsid w:val="00DE05F9"/>
    <w:rsid w:val="00E879CA"/>
    <w:rsid w:val="00FC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8F2D8"/>
  <w15:chartTrackingRefBased/>
  <w15:docId w15:val="{8EA2E21F-82DE-49AC-89E6-1D61C81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B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3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Norton</dc:creator>
  <cp:keywords/>
  <dc:description/>
  <cp:lastModifiedBy>Andrew Norton</cp:lastModifiedBy>
  <cp:revision>5</cp:revision>
  <dcterms:created xsi:type="dcterms:W3CDTF">2021-03-11T09:21:00Z</dcterms:created>
  <dcterms:modified xsi:type="dcterms:W3CDTF">2021-03-12T10:07:00Z</dcterms:modified>
</cp:coreProperties>
</file>